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right"/>
        <w:rPr>
          <w:rFonts w:ascii="Times New Roman" w:hAnsi="Times New Roman" w:cs="Times New Roman"/>
          <w:lang w:eastAsia="ru-RU"/>
        </w:rPr>
      </w:pPr>
      <w:r w:rsidRPr="00117013">
        <w:rPr>
          <w:rFonts w:ascii="Times New Roman" w:hAnsi="Times New Roman" w:cs="Times New Roman"/>
          <w:lang w:eastAsia="ru-RU"/>
        </w:rPr>
        <w:t xml:space="preserve"> </w:t>
      </w:r>
      <w:r w:rsidRPr="00117013">
        <w:rPr>
          <w:rFonts w:ascii="Times New Roman" w:hAnsi="Times New Roman" w:cs="Times New Roman"/>
          <w:lang w:eastAsia="ru-RU"/>
        </w:rPr>
        <w:tab/>
        <w:t>«Утверждено»</w:t>
      </w:r>
    </w:p>
    <w:p w:rsidR="00DC54DB" w:rsidRPr="00117013" w:rsidRDefault="00DC54DB" w:rsidP="00DC54DB">
      <w:pPr>
        <w:spacing w:after="0"/>
        <w:jc w:val="right"/>
        <w:rPr>
          <w:rFonts w:ascii="Times New Roman" w:hAnsi="Times New Roman" w:cs="Times New Roman"/>
          <w:lang w:eastAsia="ru-RU"/>
        </w:rPr>
      </w:pPr>
      <w:r w:rsidRPr="00117013">
        <w:rPr>
          <w:rFonts w:ascii="Times New Roman" w:hAnsi="Times New Roman" w:cs="Times New Roman"/>
          <w:lang w:eastAsia="ru-RU"/>
        </w:rPr>
        <w:t xml:space="preserve">Решением </w:t>
      </w:r>
      <w:r w:rsidR="00B16A50" w:rsidRPr="00117013">
        <w:rPr>
          <w:rFonts w:ascii="Times New Roman" w:hAnsi="Times New Roman" w:cs="Times New Roman"/>
          <w:lang w:eastAsia="ru-RU"/>
        </w:rPr>
        <w:t>Правления</w:t>
      </w:r>
      <w:r w:rsidRPr="00117013">
        <w:rPr>
          <w:rFonts w:ascii="Times New Roman" w:hAnsi="Times New Roman" w:cs="Times New Roman"/>
          <w:lang w:eastAsia="ru-RU"/>
        </w:rPr>
        <w:t xml:space="preserve"> СтАР</w:t>
      </w:r>
    </w:p>
    <w:p w:rsidR="00DC54DB" w:rsidRPr="00117013" w:rsidRDefault="00DC54DB" w:rsidP="00DC54DB">
      <w:pPr>
        <w:spacing w:after="0"/>
        <w:jc w:val="right"/>
        <w:rPr>
          <w:rFonts w:ascii="Times New Roman" w:hAnsi="Times New Roman" w:cs="Times New Roman"/>
          <w:lang w:eastAsia="ru-RU"/>
        </w:rPr>
      </w:pPr>
      <w:r w:rsidRPr="00117013">
        <w:rPr>
          <w:rFonts w:ascii="Times New Roman" w:hAnsi="Times New Roman" w:cs="Times New Roman"/>
          <w:lang w:eastAsia="ru-RU"/>
        </w:rPr>
        <w:t>«</w:t>
      </w:r>
      <w:r w:rsidR="006763B4" w:rsidRPr="00117013">
        <w:rPr>
          <w:rFonts w:ascii="Times New Roman" w:hAnsi="Times New Roman" w:cs="Times New Roman"/>
          <w:lang w:eastAsia="ru-RU"/>
        </w:rPr>
        <w:t>__</w:t>
      </w:r>
      <w:r w:rsidRPr="00117013">
        <w:rPr>
          <w:rFonts w:ascii="Times New Roman" w:hAnsi="Times New Roman" w:cs="Times New Roman"/>
          <w:lang w:eastAsia="ru-RU"/>
        </w:rPr>
        <w:t xml:space="preserve">» </w:t>
      </w:r>
      <w:r w:rsidR="00B16A50" w:rsidRPr="00117013">
        <w:rPr>
          <w:rFonts w:ascii="Times New Roman" w:hAnsi="Times New Roman" w:cs="Times New Roman"/>
          <w:lang w:eastAsia="ru-RU"/>
        </w:rPr>
        <w:t>______ 202_</w:t>
      </w:r>
      <w:bookmarkStart w:id="0" w:name="_GoBack"/>
      <w:bookmarkEnd w:id="0"/>
      <w:r w:rsidRPr="00117013">
        <w:rPr>
          <w:rFonts w:ascii="Times New Roman" w:hAnsi="Times New Roman" w:cs="Times New Roman"/>
          <w:lang w:eastAsia="ru-RU"/>
        </w:rPr>
        <w:t xml:space="preserve"> г.</w:t>
      </w:r>
    </w:p>
    <w:p w:rsidR="00DC54DB" w:rsidRPr="00117013" w:rsidRDefault="00DC54DB" w:rsidP="00DC54DB">
      <w:pPr>
        <w:spacing w:after="0"/>
        <w:rPr>
          <w:rFonts w:ascii="Times New Roman" w:hAnsi="Times New Roman" w:cs="Times New Roman"/>
          <w:lang w:eastAsia="ru-RU"/>
        </w:rPr>
      </w:pPr>
      <w:r w:rsidRPr="00117013">
        <w:rPr>
          <w:rFonts w:ascii="Times New Roman" w:hAnsi="Times New Roman" w:cs="Times New Roman"/>
          <w:lang w:eastAsia="ru-RU"/>
        </w:rPr>
        <w:t xml:space="preserve"> </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lang w:eastAsia="ru-RU"/>
        </w:rPr>
      </w:pPr>
      <w:r w:rsidRPr="00117013">
        <w:rPr>
          <w:rFonts w:ascii="Times New Roman" w:hAnsi="Times New Roman" w:cs="Times New Roman"/>
          <w:lang w:eastAsia="ru-RU"/>
        </w:rPr>
        <w:t>ПОЛОЖЕНИЕ О СЕКЦИИ СтАР</w:t>
      </w:r>
    </w:p>
    <w:p w:rsidR="00DC54DB" w:rsidRPr="00117013" w:rsidRDefault="00DC54DB" w:rsidP="00DC54DB">
      <w:pPr>
        <w:spacing w:after="0"/>
        <w:jc w:val="center"/>
        <w:rPr>
          <w:rFonts w:ascii="Times New Roman" w:hAnsi="Times New Roman" w:cs="Times New Roman"/>
          <w:lang w:eastAsia="ru-RU"/>
        </w:rPr>
      </w:pPr>
      <w:r w:rsidRPr="00117013">
        <w:rPr>
          <w:rFonts w:ascii="Times New Roman" w:hAnsi="Times New Roman" w:cs="Times New Roman"/>
          <w:lang w:eastAsia="ru-RU"/>
        </w:rPr>
        <w:t>«</w:t>
      </w:r>
      <w:r w:rsidR="008C55D2" w:rsidRPr="00117013">
        <w:rPr>
          <w:rFonts w:ascii="Times New Roman" w:hAnsi="Times New Roman" w:cs="Times New Roman"/>
          <w:lang w:eastAsia="ru-RU"/>
        </w:rPr>
        <w:t>Ассоциация «Расщелина губы и неба</w:t>
      </w:r>
      <w:r w:rsidRPr="00117013">
        <w:rPr>
          <w:rFonts w:ascii="Times New Roman" w:hAnsi="Times New Roman" w:cs="Times New Roman"/>
          <w:lang w:eastAsia="ru-RU"/>
        </w:rPr>
        <w:t>»</w:t>
      </w:r>
    </w:p>
    <w:p w:rsidR="00DC54DB" w:rsidRPr="00117013" w:rsidRDefault="00DC54DB" w:rsidP="00DC54DB">
      <w:pPr>
        <w:spacing w:after="0"/>
        <w:rPr>
          <w:rFonts w:ascii="Times New Roman" w:hAnsi="Times New Roman" w:cs="Times New Roman"/>
          <w:lang w:eastAsia="ru-RU"/>
        </w:rPr>
      </w:pPr>
      <w:r w:rsidRPr="00117013">
        <w:rPr>
          <w:rFonts w:ascii="Times New Roman" w:hAnsi="Times New Roman" w:cs="Times New Roman"/>
          <w:lang w:eastAsia="ru-RU"/>
        </w:rPr>
        <w:t xml:space="preserve"> </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1. Общие положения</w:t>
      </w:r>
    </w:p>
    <w:p w:rsidR="00DC54DB" w:rsidRPr="00117013" w:rsidRDefault="00DC54DB" w:rsidP="006763B4">
      <w:pPr>
        <w:spacing w:after="0"/>
        <w:jc w:val="both"/>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1.1. Общественное объединение Секция СтАР «</w:t>
      </w:r>
      <w:r w:rsidR="008C55D2" w:rsidRPr="00117013">
        <w:rPr>
          <w:rFonts w:ascii="Times New Roman" w:hAnsi="Times New Roman" w:cs="Times New Roman"/>
          <w:lang w:eastAsia="ru-RU"/>
        </w:rPr>
        <w:t>Ассоциация «Расщелина губы и неба»</w:t>
      </w:r>
      <w:r w:rsidRPr="00117013">
        <w:rPr>
          <w:rFonts w:ascii="Times New Roman" w:hAnsi="Times New Roman" w:cs="Times New Roman"/>
          <w:lang w:eastAsia="ru-RU"/>
        </w:rPr>
        <w:t xml:space="preserve"> (в дальнейшем именуемая «Секция») является добровольным объединением физических лиц, объединившихся для реализации целей и задач в рамках Стоматологической Ассоциации России</w:t>
      </w:r>
      <w:r w:rsidR="00117013">
        <w:rPr>
          <w:rFonts w:ascii="Times New Roman" w:hAnsi="Times New Roman" w:cs="Times New Roman"/>
          <w:lang w:eastAsia="ru-RU"/>
        </w:rPr>
        <w:t xml:space="preserve"> (СтаР)</w:t>
      </w:r>
      <w:r w:rsidRPr="00117013">
        <w:rPr>
          <w:rFonts w:ascii="Times New Roman" w:hAnsi="Times New Roman" w:cs="Times New Roman"/>
          <w:lang w:eastAsia="ru-RU"/>
        </w:rPr>
        <w:t>.</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1.2. Секция осуществляет свою деятельность в соответствии с действующим российским законодательством, нормами и принципами международного права, Устава СтАР и настоящим Положением во взаимодействии с органами управления здравоохранением и другими государственными и негосударственными юридическими лицами, в том числе зарубежными.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1.3. Секция один раз в 3 года отчитывается на совете СтАР о своей деятельности и ежегодно подает краткий отчет.</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1.4. Секция осуществляет свою деятельность на территории Российской Федерации.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1.5. Основными принципами деятельности Секции являются: самоуправление, законность, добровольность, гласность и равноправие всех членов.</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1.6. Полное наименование Секции на русском языке: общественное объединение «</w:t>
      </w:r>
      <w:r w:rsidR="008C55D2" w:rsidRPr="00117013">
        <w:rPr>
          <w:rFonts w:ascii="Times New Roman" w:hAnsi="Times New Roman" w:cs="Times New Roman"/>
          <w:lang w:eastAsia="ru-RU"/>
        </w:rPr>
        <w:t>Ассоциация «Расщелина губы и неба»</w:t>
      </w:r>
      <w:r w:rsidRPr="00117013">
        <w:rPr>
          <w:rFonts w:ascii="Times New Roman" w:hAnsi="Times New Roman" w:cs="Times New Roman"/>
          <w:lang w:eastAsia="ru-RU"/>
        </w:rPr>
        <w:t xml:space="preserve"> Стоматологической Ассоциации России.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1.7. Полное наименование Секции на английском языке: «</w:t>
      </w:r>
      <w:r w:rsidR="008C55D2" w:rsidRPr="00117013">
        <w:rPr>
          <w:rFonts w:ascii="Times New Roman" w:hAnsi="Times New Roman" w:cs="Times New Roman"/>
          <w:lang w:val="en-US" w:eastAsia="ru-RU"/>
        </w:rPr>
        <w:t>Association</w:t>
      </w:r>
      <w:r w:rsidR="008C55D2" w:rsidRPr="00117013">
        <w:rPr>
          <w:rFonts w:ascii="Times New Roman" w:hAnsi="Times New Roman" w:cs="Times New Roman"/>
          <w:lang w:eastAsia="ru-RU"/>
        </w:rPr>
        <w:t xml:space="preserve"> </w:t>
      </w:r>
      <w:r w:rsidR="00813CC2" w:rsidRPr="00117013">
        <w:rPr>
          <w:rFonts w:ascii="Times New Roman" w:hAnsi="Times New Roman" w:cs="Times New Roman"/>
          <w:lang w:eastAsia="ru-RU"/>
        </w:rPr>
        <w:t>«</w:t>
      </w:r>
      <w:r w:rsidR="008C55D2" w:rsidRPr="00117013">
        <w:rPr>
          <w:rFonts w:ascii="Times New Roman" w:hAnsi="Times New Roman" w:cs="Times New Roman"/>
          <w:lang w:val="en-US" w:eastAsia="ru-RU"/>
        </w:rPr>
        <w:t>Cleft</w:t>
      </w:r>
      <w:r w:rsidR="008C55D2" w:rsidRPr="00117013">
        <w:rPr>
          <w:rFonts w:ascii="Times New Roman" w:hAnsi="Times New Roman" w:cs="Times New Roman"/>
          <w:lang w:eastAsia="ru-RU"/>
        </w:rPr>
        <w:t xml:space="preserve"> </w:t>
      </w:r>
      <w:r w:rsidR="008C55D2" w:rsidRPr="00117013">
        <w:rPr>
          <w:rFonts w:ascii="Times New Roman" w:hAnsi="Times New Roman" w:cs="Times New Roman"/>
          <w:lang w:val="en-US" w:eastAsia="ru-RU"/>
        </w:rPr>
        <w:t>Lip</w:t>
      </w:r>
      <w:r w:rsidR="008C55D2" w:rsidRPr="00117013">
        <w:rPr>
          <w:rFonts w:ascii="Times New Roman" w:hAnsi="Times New Roman" w:cs="Times New Roman"/>
          <w:lang w:eastAsia="ru-RU"/>
        </w:rPr>
        <w:t xml:space="preserve"> </w:t>
      </w:r>
      <w:r w:rsidR="008C55D2" w:rsidRPr="00117013">
        <w:rPr>
          <w:rFonts w:ascii="Times New Roman" w:hAnsi="Times New Roman" w:cs="Times New Roman"/>
          <w:lang w:val="en-US" w:eastAsia="ru-RU"/>
        </w:rPr>
        <w:t>and</w:t>
      </w:r>
      <w:r w:rsidR="008C55D2" w:rsidRPr="00117013">
        <w:rPr>
          <w:rFonts w:ascii="Times New Roman" w:hAnsi="Times New Roman" w:cs="Times New Roman"/>
          <w:lang w:eastAsia="ru-RU"/>
        </w:rPr>
        <w:t xml:space="preserve"> </w:t>
      </w:r>
      <w:r w:rsidR="008C55D2" w:rsidRPr="00117013">
        <w:rPr>
          <w:rFonts w:ascii="Times New Roman" w:hAnsi="Times New Roman" w:cs="Times New Roman"/>
          <w:lang w:val="en-US" w:eastAsia="ru-RU"/>
        </w:rPr>
        <w:t>Palate</w:t>
      </w:r>
      <w:r w:rsidR="00813CC2" w:rsidRPr="00117013">
        <w:rPr>
          <w:rFonts w:ascii="Times New Roman" w:hAnsi="Times New Roman" w:cs="Times New Roman"/>
          <w:lang w:eastAsia="ru-RU"/>
        </w:rPr>
        <w:t>»</w:t>
      </w:r>
      <w:r w:rsidR="008C55D2" w:rsidRPr="00117013">
        <w:rPr>
          <w:rFonts w:ascii="Times New Roman" w:hAnsi="Times New Roman" w:cs="Times New Roman"/>
          <w:lang w:eastAsia="ru-RU"/>
        </w:rPr>
        <w:t xml:space="preserve"> (</w:t>
      </w:r>
      <w:r w:rsidR="008C55D2" w:rsidRPr="00117013">
        <w:rPr>
          <w:rFonts w:ascii="Times New Roman" w:hAnsi="Times New Roman" w:cs="Times New Roman"/>
          <w:lang w:val="en-US" w:eastAsia="ru-RU"/>
        </w:rPr>
        <w:t>ACLP</w:t>
      </w:r>
      <w:r w:rsidR="008C55D2" w:rsidRPr="00117013">
        <w:rPr>
          <w:rFonts w:ascii="Times New Roman" w:hAnsi="Times New Roman" w:cs="Times New Roman"/>
          <w:lang w:eastAsia="ru-RU"/>
        </w:rPr>
        <w:t>)</w:t>
      </w:r>
      <w:r w:rsidRPr="00117013">
        <w:rPr>
          <w:rFonts w:ascii="Times New Roman" w:hAnsi="Times New Roman" w:cs="Times New Roman"/>
          <w:lang w:eastAsia="ru-RU"/>
        </w:rPr>
        <w:t>».</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2. Цели и задачи</w:t>
      </w:r>
    </w:p>
    <w:p w:rsidR="00DC54DB" w:rsidRPr="00117013" w:rsidRDefault="00DC54DB" w:rsidP="00DC54DB">
      <w:pPr>
        <w:spacing w:after="0"/>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2.1. Целями секции являются содействие профессиональной, общественной и научной деятельности специалистов-стоматологов в области лечения и профилактики стоматологических заболеваний у детей и взрослых</w:t>
      </w:r>
      <w:r w:rsidR="00813CC2" w:rsidRPr="00117013">
        <w:rPr>
          <w:rFonts w:ascii="Times New Roman" w:hAnsi="Times New Roman" w:cs="Times New Roman"/>
          <w:lang w:eastAsia="ru-RU"/>
        </w:rPr>
        <w:t xml:space="preserve"> с врожденной и наследственной патологией челюстно-лицевой области</w:t>
      </w:r>
      <w:r w:rsidRPr="00117013">
        <w:rPr>
          <w:rFonts w:ascii="Times New Roman" w:hAnsi="Times New Roman" w:cs="Times New Roman"/>
          <w:lang w:eastAsia="ru-RU"/>
        </w:rPr>
        <w:t>.</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2.2. Для выполнения указанных целей и в соответствии с действующим законодательством Секция решает следующие задачи: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2.2.1. Участвует в определении путей развития направления «</w:t>
      </w:r>
      <w:r w:rsidR="00E311D8" w:rsidRPr="00117013">
        <w:rPr>
          <w:rFonts w:ascii="Times New Roman" w:hAnsi="Times New Roman" w:cs="Times New Roman"/>
          <w:lang w:eastAsia="ru-RU"/>
        </w:rPr>
        <w:t>Врожденная и наследственная патология челюстно-лицевой области</w:t>
      </w:r>
      <w:r w:rsidRPr="00117013">
        <w:rPr>
          <w:rFonts w:ascii="Times New Roman" w:hAnsi="Times New Roman" w:cs="Times New Roman"/>
          <w:lang w:eastAsia="ru-RU"/>
        </w:rPr>
        <w:t xml:space="preserve"> в стоматологии». Осуществляет анализ, прогнозирование и подготовку программ развития в </w:t>
      </w:r>
      <w:r w:rsidR="00B54BC2" w:rsidRPr="00117013">
        <w:rPr>
          <w:rFonts w:ascii="Times New Roman" w:hAnsi="Times New Roman" w:cs="Times New Roman"/>
          <w:lang w:eastAsia="ru-RU"/>
        </w:rPr>
        <w:t xml:space="preserve">направлении детской </w:t>
      </w:r>
      <w:r w:rsidRPr="00117013">
        <w:rPr>
          <w:rFonts w:ascii="Times New Roman" w:hAnsi="Times New Roman" w:cs="Times New Roman"/>
          <w:lang w:eastAsia="ru-RU"/>
        </w:rPr>
        <w:t>стоматологии путем создания временных творческих коллективов.</w:t>
      </w:r>
    </w:p>
    <w:p w:rsidR="00DC54DB" w:rsidRPr="00117013" w:rsidRDefault="00DC54DB" w:rsidP="006763B4">
      <w:pPr>
        <w:spacing w:after="0"/>
        <w:jc w:val="both"/>
        <w:rPr>
          <w:rFonts w:ascii="Times New Roman" w:hAnsi="Times New Roman" w:cs="Times New Roman"/>
          <w:strike/>
          <w:lang w:eastAsia="ru-RU"/>
        </w:rPr>
      </w:pPr>
      <w:r w:rsidRPr="00117013">
        <w:rPr>
          <w:rFonts w:ascii="Times New Roman" w:hAnsi="Times New Roman" w:cs="Times New Roman"/>
          <w:lang w:eastAsia="ru-RU"/>
        </w:rPr>
        <w:t>2.2.2. Пропагандирует достижения науки и клинического опыта работы, а так же содействует внедрению результатов научных исследований в области</w:t>
      </w:r>
      <w:r w:rsidR="00813CC2" w:rsidRPr="00117013">
        <w:rPr>
          <w:rFonts w:ascii="Times New Roman" w:hAnsi="Times New Roman" w:cs="Times New Roman"/>
          <w:lang w:eastAsia="ru-RU"/>
        </w:rPr>
        <w:t xml:space="preserve"> </w:t>
      </w:r>
      <w:r w:rsidR="00B54BC2" w:rsidRPr="00117013">
        <w:rPr>
          <w:rFonts w:ascii="Times New Roman" w:hAnsi="Times New Roman" w:cs="Times New Roman"/>
          <w:lang w:eastAsia="ru-RU"/>
        </w:rPr>
        <w:t xml:space="preserve">лечения </w:t>
      </w:r>
      <w:r w:rsidR="00813CC2" w:rsidRPr="00117013">
        <w:rPr>
          <w:rFonts w:ascii="Times New Roman" w:hAnsi="Times New Roman" w:cs="Times New Roman"/>
          <w:lang w:eastAsia="ru-RU"/>
        </w:rPr>
        <w:t>детей и взрослых с врожденной и наследственной патологией челюстно-лицевой области.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 xml:space="preserve">2.2.3. Проводит симпозиумы, семинары, учебные курсы, совещания по разделу </w:t>
      </w:r>
      <w:r w:rsidR="00E311D8" w:rsidRPr="00117013">
        <w:rPr>
          <w:rFonts w:ascii="Times New Roman" w:hAnsi="Times New Roman" w:cs="Times New Roman"/>
          <w:lang w:eastAsia="ru-RU"/>
        </w:rPr>
        <w:t>врожденной и наследственной патологии челюстно-лицевой области</w:t>
      </w:r>
      <w:r w:rsidRPr="00117013">
        <w:rPr>
          <w:rFonts w:ascii="Times New Roman" w:hAnsi="Times New Roman" w:cs="Times New Roman"/>
          <w:lang w:eastAsia="ru-RU"/>
        </w:rPr>
        <w:t>, как в рамках съездов и конференций СтАР, так и в виде отдельных мероприятий</w:t>
      </w:r>
      <w:r w:rsidR="00813CC2" w:rsidRPr="00117013">
        <w:rPr>
          <w:rFonts w:ascii="Times New Roman" w:hAnsi="Times New Roman" w:cs="Times New Roman"/>
          <w:lang w:eastAsia="ru-RU"/>
        </w:rPr>
        <w:t xml:space="preserve"> по лечению </w:t>
      </w:r>
      <w:r w:rsidR="00E311D8" w:rsidRPr="00117013">
        <w:rPr>
          <w:rFonts w:ascii="Times New Roman" w:hAnsi="Times New Roman" w:cs="Times New Roman"/>
          <w:lang w:eastAsia="ru-RU"/>
        </w:rPr>
        <w:t xml:space="preserve">и профилактике </w:t>
      </w:r>
      <w:r w:rsidR="00813CC2" w:rsidRPr="00117013">
        <w:rPr>
          <w:rFonts w:ascii="Times New Roman" w:hAnsi="Times New Roman" w:cs="Times New Roman"/>
          <w:lang w:eastAsia="ru-RU"/>
        </w:rPr>
        <w:t>детей и взрослых с врожденной и наследственной патологии челюстно-лицевой области.</w:t>
      </w:r>
    </w:p>
    <w:p w:rsidR="00DC54DB" w:rsidRPr="00117013" w:rsidRDefault="00DC54DB" w:rsidP="006763B4">
      <w:pPr>
        <w:spacing w:after="0"/>
        <w:jc w:val="both"/>
        <w:rPr>
          <w:rFonts w:ascii="Times New Roman" w:hAnsi="Times New Roman" w:cs="Times New Roman"/>
          <w:strike/>
          <w:lang w:eastAsia="ru-RU"/>
        </w:rPr>
      </w:pPr>
      <w:r w:rsidRPr="00117013">
        <w:rPr>
          <w:rFonts w:ascii="Times New Roman" w:hAnsi="Times New Roman" w:cs="Times New Roman"/>
          <w:lang w:eastAsia="ru-RU"/>
        </w:rPr>
        <w:t xml:space="preserve">2.2.4. Изучает и распространяет отечественный и зарубежный опыт по внедрению в стоматологическую специальность новых технологий </w:t>
      </w:r>
      <w:r w:rsidR="00813CC2" w:rsidRPr="00117013">
        <w:rPr>
          <w:rFonts w:ascii="Times New Roman" w:hAnsi="Times New Roman" w:cs="Times New Roman"/>
          <w:lang w:eastAsia="ru-RU"/>
        </w:rPr>
        <w:t>при лечении пациентов с врожденной и наследственной патологией челюстно-лицевой области.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lastRenderedPageBreak/>
        <w:t xml:space="preserve">2.2.5. Содействует трансферу зарубежных </w:t>
      </w:r>
      <w:r w:rsidR="00B54BC2" w:rsidRPr="00117013">
        <w:rPr>
          <w:rFonts w:ascii="Times New Roman" w:hAnsi="Times New Roman" w:cs="Times New Roman"/>
          <w:lang w:eastAsia="ru-RU"/>
        </w:rPr>
        <w:t xml:space="preserve">достижений в области реабилитации пациентов с врожденной и наследственной патологией челюстно-лицевой области </w:t>
      </w:r>
      <w:r w:rsidRPr="00117013">
        <w:rPr>
          <w:rFonts w:ascii="Times New Roman" w:hAnsi="Times New Roman" w:cs="Times New Roman"/>
          <w:lang w:eastAsia="ru-RU"/>
        </w:rPr>
        <w:t>на отечественный рынок.</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2.2.6. Способствует интеграции российских технологий</w:t>
      </w:r>
      <w:r w:rsidR="00E311D8" w:rsidRPr="00117013">
        <w:rPr>
          <w:rFonts w:ascii="Times New Roman" w:hAnsi="Times New Roman" w:cs="Times New Roman"/>
          <w:lang w:eastAsia="ru-RU"/>
        </w:rPr>
        <w:t xml:space="preserve"> в</w:t>
      </w:r>
      <w:r w:rsidR="00B54BC2" w:rsidRPr="00117013">
        <w:rPr>
          <w:rFonts w:ascii="Times New Roman" w:hAnsi="Times New Roman" w:cs="Times New Roman"/>
          <w:lang w:eastAsia="ru-RU"/>
        </w:rPr>
        <w:t xml:space="preserve"> реабилитации пациентов с врожденной и наследственной патологией челюстно-лицевой области</w:t>
      </w:r>
      <w:r w:rsidRPr="00117013">
        <w:rPr>
          <w:rFonts w:ascii="Times New Roman" w:hAnsi="Times New Roman" w:cs="Times New Roman"/>
          <w:lang w:eastAsia="ru-RU"/>
        </w:rPr>
        <w:t xml:space="preserve"> в глобальное научное пространство.</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 xml:space="preserve">2.2.7. Осуществляет международные связи в области </w:t>
      </w:r>
      <w:r w:rsidR="00B54BC2" w:rsidRPr="00117013">
        <w:rPr>
          <w:rFonts w:ascii="Times New Roman" w:hAnsi="Times New Roman" w:cs="Times New Roman"/>
          <w:lang w:eastAsia="ru-RU"/>
        </w:rPr>
        <w:t>реабилитации пациентов с врожденной и наследственной патологией челюстно-лицевой области</w:t>
      </w:r>
      <w:r w:rsidRPr="00117013">
        <w:rPr>
          <w:rFonts w:ascii="Times New Roman" w:hAnsi="Times New Roman" w:cs="Times New Roman"/>
          <w:lang w:eastAsia="ru-RU"/>
        </w:rPr>
        <w:t>.</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2.3. Деятельность Секции не преследует цели извлечения прибыли. Получаемые из любых источников средства используются только для выполнения установленных целей и задач.</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3. Виды деятельности, права и обязанности</w:t>
      </w:r>
    </w:p>
    <w:p w:rsidR="00DC54DB" w:rsidRPr="00117013" w:rsidRDefault="00DC54DB" w:rsidP="00DC54DB">
      <w:pPr>
        <w:spacing w:after="0"/>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3.1. Для реализации установленных целей и задач Секция в соответствии с действующим законодательством осуществляет следующие виды деятельности: коммуникативную, издательскую, информационную, рекламную, образовательную путем организации обучения по последипломному образованию.</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3.2. Секция выпускает и распространяет печатную, аудио-видео продукцию в рамках деятельности, указанной в п. 3.1.</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3.3. Секция учреждает средства массовой информации.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3.4. Командирует за границу своих и принимает иностранных представителей для решения вопросов, связанных с деятельностью Секции.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3.5. Секция осуществляет иные виды деятельности, не запрещенные действующим законодательством для общественных объединений.</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4. Членство в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 xml:space="preserve">4.1. Секция открыта для участия в ней врачей-стоматологов, индивидуальных предпринимателей, а так же врачей и научных сотрудников других специальностей, работающих </w:t>
      </w:r>
      <w:r w:rsidR="00B54BC2" w:rsidRPr="00117013">
        <w:rPr>
          <w:rFonts w:ascii="Times New Roman" w:hAnsi="Times New Roman" w:cs="Times New Roman"/>
          <w:lang w:eastAsia="ru-RU"/>
        </w:rPr>
        <w:t xml:space="preserve">в области реабилитации пациентов с врожденной и наследственной патологией челюстно-лицевой области </w:t>
      </w:r>
      <w:r w:rsidRPr="00117013">
        <w:rPr>
          <w:rFonts w:ascii="Times New Roman" w:hAnsi="Times New Roman" w:cs="Times New Roman"/>
          <w:lang w:eastAsia="ru-RU"/>
        </w:rPr>
        <w:t>при условии признания ими Устава СтАР и настоящего Положения.</w:t>
      </w:r>
    </w:p>
    <w:p w:rsidR="00DC54DB" w:rsidRPr="00117013" w:rsidRDefault="00DC54DB" w:rsidP="006763B4">
      <w:pPr>
        <w:spacing w:after="0"/>
        <w:jc w:val="both"/>
        <w:rPr>
          <w:rFonts w:ascii="Times New Roman" w:hAnsi="Times New Roman" w:cs="Times New Roman"/>
          <w:strike/>
          <w:lang w:eastAsia="ru-RU"/>
        </w:rPr>
      </w:pPr>
      <w:r w:rsidRPr="00117013">
        <w:rPr>
          <w:rFonts w:ascii="Times New Roman" w:hAnsi="Times New Roman" w:cs="Times New Roman"/>
          <w:lang w:eastAsia="ru-RU"/>
        </w:rPr>
        <w:t xml:space="preserve">4.2. В Секции предусмотрено только индивидуальное членство. Членами могут быть граждане Российской Федерации, иностранные лица, занимающиеся клинической и научной деятельностью в области стоматологии и отраслях, имеющих отношение к </w:t>
      </w:r>
      <w:r w:rsidR="00B54BC2" w:rsidRPr="00117013">
        <w:rPr>
          <w:rFonts w:ascii="Times New Roman" w:hAnsi="Times New Roman" w:cs="Times New Roman"/>
          <w:lang w:eastAsia="ru-RU"/>
        </w:rPr>
        <w:t>междисциплинарной реабилитации пациентов с врожденной и наследственной патологией челюстно-лицевой области</w:t>
      </w:r>
      <w:r w:rsidR="00E311D8" w:rsidRPr="00117013">
        <w:rPr>
          <w:rFonts w:ascii="Times New Roman" w:hAnsi="Times New Roman" w:cs="Times New Roman"/>
          <w:lang w:eastAsia="ru-RU"/>
        </w:rPr>
        <w:t>.</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4.3. В Секции предусмотрено почетное членство. Почетными членами могут быть известные ученые и специалисты.</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4.4. Прием в члены Секции осуществляется Советом Секции. Индивидуальные члены принимаются на основании личного письменного заявления.</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4.5. Членам секции выдаются членские билеты установленного образца.</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4.6. Добровольный выход из членов Секции производится на основании письменного заявления. Член Секции может быть исключен по решению Правления.</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4.7. Размер вступительных взносов для ведения деятельности Секции утверждается Конференцией Секции и публикуется в Положении Секции «О вступительных и членских взносах». При выходе или исключении из членов Секции взносы не возвращаются.</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5. Права и обязанности членов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5.1. Члены Секции имеют право:</w:t>
      </w:r>
    </w:p>
    <w:p w:rsidR="00DC54DB" w:rsidRPr="00117013" w:rsidRDefault="00DC54DB" w:rsidP="006763B4">
      <w:pPr>
        <w:pStyle w:val="a5"/>
        <w:numPr>
          <w:ilvl w:val="0"/>
          <w:numId w:val="3"/>
        </w:numPr>
        <w:spacing w:after="0"/>
        <w:jc w:val="both"/>
        <w:rPr>
          <w:rFonts w:ascii="Times New Roman" w:hAnsi="Times New Roman" w:cs="Times New Roman"/>
          <w:lang w:eastAsia="ru-RU"/>
        </w:rPr>
      </w:pPr>
      <w:r w:rsidRPr="00117013">
        <w:rPr>
          <w:rFonts w:ascii="Times New Roman" w:hAnsi="Times New Roman" w:cs="Times New Roman"/>
          <w:lang w:eastAsia="ru-RU"/>
        </w:rPr>
        <w:t>участвовать в формировании руководящих органов;</w:t>
      </w:r>
    </w:p>
    <w:p w:rsidR="00DC54DB" w:rsidRPr="00117013" w:rsidRDefault="00DC54DB" w:rsidP="006763B4">
      <w:pPr>
        <w:pStyle w:val="a5"/>
        <w:numPr>
          <w:ilvl w:val="0"/>
          <w:numId w:val="3"/>
        </w:numPr>
        <w:spacing w:after="0"/>
        <w:jc w:val="both"/>
        <w:rPr>
          <w:rFonts w:ascii="Times New Roman" w:hAnsi="Times New Roman" w:cs="Times New Roman"/>
          <w:lang w:eastAsia="ru-RU"/>
        </w:rPr>
      </w:pPr>
      <w:r w:rsidRPr="00117013">
        <w:rPr>
          <w:rFonts w:ascii="Times New Roman" w:hAnsi="Times New Roman" w:cs="Times New Roman"/>
          <w:lang w:eastAsia="ru-RU"/>
        </w:rPr>
        <w:t>получать информацию о деятельности Секции;</w:t>
      </w:r>
    </w:p>
    <w:p w:rsidR="00DC54DB" w:rsidRPr="00117013" w:rsidRDefault="00DC54DB" w:rsidP="006763B4">
      <w:pPr>
        <w:pStyle w:val="a5"/>
        <w:numPr>
          <w:ilvl w:val="0"/>
          <w:numId w:val="3"/>
        </w:numPr>
        <w:spacing w:after="0"/>
        <w:jc w:val="both"/>
        <w:rPr>
          <w:rFonts w:ascii="Times New Roman" w:hAnsi="Times New Roman" w:cs="Times New Roman"/>
          <w:lang w:eastAsia="ru-RU"/>
        </w:rPr>
      </w:pPr>
      <w:r w:rsidRPr="00117013">
        <w:rPr>
          <w:rFonts w:ascii="Times New Roman" w:hAnsi="Times New Roman" w:cs="Times New Roman"/>
          <w:lang w:eastAsia="ru-RU"/>
        </w:rPr>
        <w:t>быть избранным в руководящие органы Секции;</w:t>
      </w:r>
    </w:p>
    <w:p w:rsidR="00DC54DB" w:rsidRPr="00117013" w:rsidRDefault="00DC54DB" w:rsidP="006763B4">
      <w:pPr>
        <w:pStyle w:val="a5"/>
        <w:numPr>
          <w:ilvl w:val="0"/>
          <w:numId w:val="3"/>
        </w:numPr>
        <w:spacing w:after="0"/>
        <w:jc w:val="both"/>
        <w:rPr>
          <w:rFonts w:ascii="Times New Roman" w:hAnsi="Times New Roman" w:cs="Times New Roman"/>
          <w:lang w:eastAsia="ru-RU"/>
        </w:rPr>
      </w:pPr>
      <w:r w:rsidRPr="00117013">
        <w:rPr>
          <w:rFonts w:ascii="Times New Roman" w:hAnsi="Times New Roman" w:cs="Times New Roman"/>
          <w:lang w:eastAsia="ru-RU"/>
        </w:rPr>
        <w:t>вносить предложения на рассмотрение Секции;</w:t>
      </w:r>
    </w:p>
    <w:p w:rsidR="00DC54DB" w:rsidRPr="00117013" w:rsidRDefault="00DC54DB" w:rsidP="006763B4">
      <w:pPr>
        <w:pStyle w:val="a5"/>
        <w:numPr>
          <w:ilvl w:val="0"/>
          <w:numId w:val="3"/>
        </w:numPr>
        <w:spacing w:after="0"/>
        <w:jc w:val="both"/>
        <w:rPr>
          <w:rFonts w:ascii="Times New Roman" w:hAnsi="Times New Roman" w:cs="Times New Roman"/>
          <w:lang w:eastAsia="ru-RU"/>
        </w:rPr>
      </w:pPr>
      <w:r w:rsidRPr="00117013">
        <w:rPr>
          <w:rFonts w:ascii="Times New Roman" w:hAnsi="Times New Roman" w:cs="Times New Roman"/>
          <w:lang w:eastAsia="ru-RU"/>
        </w:rPr>
        <w:t>принимать участие в мероприятиях, проводимых Секцией;</w:t>
      </w:r>
    </w:p>
    <w:p w:rsidR="00DC54DB" w:rsidRPr="00117013" w:rsidRDefault="00DC54DB" w:rsidP="006763B4">
      <w:pPr>
        <w:pStyle w:val="a5"/>
        <w:numPr>
          <w:ilvl w:val="0"/>
          <w:numId w:val="3"/>
        </w:numPr>
        <w:spacing w:after="0"/>
        <w:jc w:val="both"/>
        <w:rPr>
          <w:rFonts w:ascii="Times New Roman" w:hAnsi="Times New Roman" w:cs="Times New Roman"/>
          <w:lang w:eastAsia="ru-RU"/>
        </w:rPr>
      </w:pPr>
      <w:r w:rsidRPr="00117013">
        <w:rPr>
          <w:rFonts w:ascii="Times New Roman" w:hAnsi="Times New Roman" w:cs="Times New Roman"/>
          <w:lang w:eastAsia="ru-RU"/>
        </w:rPr>
        <w:t>выйти из состава Секции, исполнив все ранее принятые обязательства перед Секцией.</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5.2. Члены Секции обязаны:</w:t>
      </w:r>
    </w:p>
    <w:p w:rsidR="00DC54DB" w:rsidRPr="00117013" w:rsidRDefault="00DC54DB" w:rsidP="006763B4">
      <w:pPr>
        <w:pStyle w:val="a5"/>
        <w:numPr>
          <w:ilvl w:val="0"/>
          <w:numId w:val="4"/>
        </w:numPr>
        <w:spacing w:after="0"/>
        <w:jc w:val="both"/>
        <w:rPr>
          <w:rFonts w:ascii="Times New Roman" w:hAnsi="Times New Roman" w:cs="Times New Roman"/>
          <w:lang w:eastAsia="ru-RU"/>
        </w:rPr>
      </w:pPr>
      <w:r w:rsidRPr="00117013">
        <w:rPr>
          <w:rFonts w:ascii="Times New Roman" w:hAnsi="Times New Roman" w:cs="Times New Roman"/>
          <w:lang w:eastAsia="ru-RU"/>
        </w:rPr>
        <w:t>соблюдать настоящее Положение;</w:t>
      </w:r>
    </w:p>
    <w:p w:rsidR="00DC54DB" w:rsidRPr="00117013" w:rsidRDefault="00DC54DB" w:rsidP="006763B4">
      <w:pPr>
        <w:pStyle w:val="a5"/>
        <w:numPr>
          <w:ilvl w:val="0"/>
          <w:numId w:val="4"/>
        </w:numPr>
        <w:spacing w:after="0"/>
        <w:jc w:val="both"/>
        <w:rPr>
          <w:rFonts w:ascii="Times New Roman" w:hAnsi="Times New Roman" w:cs="Times New Roman"/>
          <w:lang w:eastAsia="ru-RU"/>
        </w:rPr>
      </w:pPr>
      <w:r w:rsidRPr="00117013">
        <w:rPr>
          <w:rFonts w:ascii="Times New Roman" w:hAnsi="Times New Roman" w:cs="Times New Roman"/>
          <w:lang w:eastAsia="ru-RU"/>
        </w:rPr>
        <w:t>содействовать реализации уставных целей Ассоциации и задач Секции;</w:t>
      </w:r>
    </w:p>
    <w:p w:rsidR="00DC54DB" w:rsidRPr="00117013" w:rsidRDefault="00DC54DB" w:rsidP="006763B4">
      <w:pPr>
        <w:pStyle w:val="a5"/>
        <w:numPr>
          <w:ilvl w:val="0"/>
          <w:numId w:val="4"/>
        </w:numPr>
        <w:spacing w:after="0"/>
        <w:jc w:val="both"/>
        <w:rPr>
          <w:rFonts w:ascii="Times New Roman" w:hAnsi="Times New Roman" w:cs="Times New Roman"/>
          <w:lang w:eastAsia="ru-RU"/>
        </w:rPr>
      </w:pPr>
      <w:r w:rsidRPr="00117013">
        <w:rPr>
          <w:rFonts w:ascii="Times New Roman" w:hAnsi="Times New Roman" w:cs="Times New Roman"/>
          <w:lang w:eastAsia="ru-RU"/>
        </w:rPr>
        <w:t>своевременно уплачивать все виды взносов;</w:t>
      </w:r>
    </w:p>
    <w:p w:rsidR="00DC54DB" w:rsidRPr="00117013" w:rsidRDefault="00DC54DB" w:rsidP="006763B4">
      <w:pPr>
        <w:pStyle w:val="a5"/>
        <w:numPr>
          <w:ilvl w:val="0"/>
          <w:numId w:val="4"/>
        </w:numPr>
        <w:spacing w:after="0"/>
        <w:jc w:val="both"/>
        <w:rPr>
          <w:rFonts w:ascii="Times New Roman" w:hAnsi="Times New Roman" w:cs="Times New Roman"/>
          <w:lang w:eastAsia="ru-RU"/>
        </w:rPr>
      </w:pPr>
      <w:r w:rsidRPr="00117013">
        <w:rPr>
          <w:rFonts w:ascii="Times New Roman" w:hAnsi="Times New Roman" w:cs="Times New Roman"/>
          <w:lang w:eastAsia="ru-RU"/>
        </w:rPr>
        <w:t>выполнять решения руководящих органов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6. Структура и руководящие органы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6.1 Высшим руководящим органом Секции является Конференция, проводимая не реже одного раза в три года. В период между конференциями руководство секции осуществляется Советом, избираемым открытым голосованием большинством голосов (50%+1) от числа присутствующих на конференции. Структура секции определяется ее членами.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6.2. Дата, место проведения и основные вопросы повестки дня конференции определяются Советом и направляются членам Секции не позднее, чем за один месяц до ее проведения. На заседании Совета Секции проводится избрание Председателя, заместителя председателя, ответственного секретаря. Заседание полномочно, если на нем представлено более половины членов Совета Секции. Председатель секции избирается открытым голосованием большинством голосов (50%+1) от числа присутствующих на срок до трех лет, но не более двух сроков подряд.</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6.3. Решения Заседания принимаются открытым или тайным голосованием простым большинством голосов. В целях повышения результативности выполнения решений по отдельным важнейшим из них члены Секции могут подписывать согласованные Договоры, Протоколы и иные документы, определяющие порядок их исполнения.</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6.4. Для осуществления контроля за финансово-хозяйственной деятельностью Секции Заседание избирает сроком на три года ревизионную комиссию.</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6.5. Ревизионная комиссия проводить ежегодную проверку финансово-хозяйственной деятельности Секции и докладывает на заседании Совета и конференции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7. Финансовое и материально-техническое обеспечение деятельности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7.1. Деятельность Секции осуществляется за счет взносов, финансовой и материально-технической поддержки со стороны членов Секции, Участников, так же заинтересованных лиц и организаций.</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7.2. Порядок использования финансовых средств, поступающих в поддержку деятельности Секции, определяется Советом Секции.</w:t>
      </w:r>
    </w:p>
    <w:p w:rsidR="00DC54DB" w:rsidRPr="00117013" w:rsidRDefault="00DC54DB" w:rsidP="006763B4">
      <w:pPr>
        <w:spacing w:after="0"/>
        <w:jc w:val="both"/>
        <w:rPr>
          <w:rFonts w:ascii="Times New Roman" w:hAnsi="Times New Roman" w:cs="Times New Roman"/>
          <w:lang w:eastAsia="ru-RU"/>
        </w:rPr>
      </w:pPr>
      <w:r w:rsidRPr="00117013">
        <w:rPr>
          <w:rFonts w:ascii="Times New Roman" w:hAnsi="Times New Roman" w:cs="Times New Roman"/>
          <w:lang w:eastAsia="ru-RU"/>
        </w:rPr>
        <w:t>7.3. Для осуществления текущей финансовой деятельности Секция использует расчетный счет СтАР (субсчет).</w:t>
      </w:r>
    </w:p>
    <w:p w:rsidR="00DC54DB" w:rsidRPr="00117013" w:rsidRDefault="00DC54DB" w:rsidP="00DC54DB">
      <w:pPr>
        <w:spacing w:after="0"/>
        <w:rPr>
          <w:rFonts w:ascii="Times New Roman" w:hAnsi="Times New Roman" w:cs="Times New Roman"/>
          <w:lang w:eastAsia="ru-RU"/>
        </w:rPr>
      </w:pPr>
    </w:p>
    <w:p w:rsidR="00DC54DB" w:rsidRPr="00117013" w:rsidRDefault="00DC54DB" w:rsidP="00DC54DB">
      <w:pPr>
        <w:spacing w:after="0"/>
        <w:jc w:val="center"/>
        <w:rPr>
          <w:rFonts w:ascii="Times New Roman" w:hAnsi="Times New Roman" w:cs="Times New Roman"/>
          <w:b/>
          <w:lang w:eastAsia="ru-RU"/>
        </w:rPr>
      </w:pPr>
      <w:r w:rsidRPr="00117013">
        <w:rPr>
          <w:rFonts w:ascii="Times New Roman" w:hAnsi="Times New Roman" w:cs="Times New Roman"/>
          <w:b/>
          <w:lang w:eastAsia="ru-RU"/>
        </w:rPr>
        <w:t>8. Порядок прекращения деятельности Секции</w:t>
      </w:r>
    </w:p>
    <w:p w:rsidR="00DC54DB" w:rsidRPr="00117013" w:rsidRDefault="00DC54DB" w:rsidP="00DC54DB">
      <w:pPr>
        <w:spacing w:after="0"/>
        <w:rPr>
          <w:rFonts w:ascii="Times New Roman" w:hAnsi="Times New Roman" w:cs="Times New Roman"/>
          <w:lang w:eastAsia="ru-RU"/>
        </w:rPr>
      </w:pPr>
    </w:p>
    <w:p w:rsidR="00DC54DB" w:rsidRPr="00117013" w:rsidRDefault="00DC54DB" w:rsidP="007F2A71">
      <w:pPr>
        <w:spacing w:after="0"/>
        <w:jc w:val="both"/>
        <w:rPr>
          <w:rFonts w:ascii="Times New Roman" w:hAnsi="Times New Roman" w:cs="Times New Roman"/>
          <w:lang w:eastAsia="ru-RU"/>
        </w:rPr>
      </w:pPr>
      <w:r w:rsidRPr="00117013">
        <w:rPr>
          <w:rFonts w:ascii="Times New Roman" w:hAnsi="Times New Roman" w:cs="Times New Roman"/>
          <w:lang w:eastAsia="ru-RU"/>
        </w:rPr>
        <w:t>8.1. Деятельность Секции не должна противоречить Уставу СтАР.</w:t>
      </w:r>
    </w:p>
    <w:p w:rsidR="00DC54DB" w:rsidRPr="00117013" w:rsidRDefault="00DC54DB" w:rsidP="007F2A71">
      <w:pPr>
        <w:spacing w:after="0"/>
        <w:jc w:val="both"/>
        <w:rPr>
          <w:rFonts w:ascii="Times New Roman" w:hAnsi="Times New Roman" w:cs="Times New Roman"/>
          <w:lang w:eastAsia="ru-RU"/>
        </w:rPr>
      </w:pPr>
      <w:r w:rsidRPr="00117013">
        <w:rPr>
          <w:rFonts w:ascii="Times New Roman" w:hAnsi="Times New Roman" w:cs="Times New Roman"/>
          <w:lang w:eastAsia="ru-RU"/>
        </w:rPr>
        <w:t>8.2. Прекращение деятельности Секции может быть произведено путем реорганизации (слияния, присоединения, разделения) или ликвидации.</w:t>
      </w:r>
    </w:p>
    <w:p w:rsidR="00DC54DB" w:rsidRPr="00117013" w:rsidRDefault="00DC54DB" w:rsidP="007F2A71">
      <w:pPr>
        <w:spacing w:after="0"/>
        <w:jc w:val="both"/>
        <w:rPr>
          <w:rFonts w:ascii="Times New Roman" w:hAnsi="Times New Roman" w:cs="Times New Roman"/>
          <w:lang w:eastAsia="ru-RU"/>
        </w:rPr>
      </w:pPr>
      <w:r w:rsidRPr="00117013">
        <w:rPr>
          <w:rFonts w:ascii="Times New Roman" w:hAnsi="Times New Roman" w:cs="Times New Roman"/>
          <w:lang w:eastAsia="ru-RU"/>
        </w:rPr>
        <w:t>8.3. Решение о реорганизации или ликвидации Секции принимает ее Конференция.</w:t>
      </w:r>
    </w:p>
    <w:sectPr w:rsidR="00DC54DB" w:rsidRPr="00117013" w:rsidSect="001170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D7" w:rsidRDefault="00DC6FD7" w:rsidP="00117013">
      <w:pPr>
        <w:spacing w:after="0" w:line="240" w:lineRule="auto"/>
      </w:pPr>
      <w:r>
        <w:separator/>
      </w:r>
    </w:p>
  </w:endnote>
  <w:endnote w:type="continuationSeparator" w:id="0">
    <w:p w:rsidR="00DC6FD7" w:rsidRDefault="00DC6FD7" w:rsidP="0011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D7" w:rsidRDefault="00DC6FD7" w:rsidP="00117013">
      <w:pPr>
        <w:spacing w:after="0" w:line="240" w:lineRule="auto"/>
      </w:pPr>
      <w:r>
        <w:separator/>
      </w:r>
    </w:p>
  </w:footnote>
  <w:footnote w:type="continuationSeparator" w:id="0">
    <w:p w:rsidR="00DC6FD7" w:rsidRDefault="00DC6FD7" w:rsidP="00117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97"/>
      <w:docPartObj>
        <w:docPartGallery w:val="Page Numbers (Top of Page)"/>
        <w:docPartUnique/>
      </w:docPartObj>
    </w:sdtPr>
    <w:sdtContent>
      <w:p w:rsidR="00117013" w:rsidRDefault="006C69C7">
        <w:pPr>
          <w:pStyle w:val="a6"/>
          <w:jc w:val="right"/>
        </w:pPr>
        <w:fldSimple w:instr=" PAGE   \* MERGEFORMAT ">
          <w:r w:rsidR="00B75661">
            <w:rPr>
              <w:noProof/>
            </w:rPr>
            <w:t>3</w:t>
          </w:r>
        </w:fldSimple>
      </w:p>
    </w:sdtContent>
  </w:sdt>
  <w:p w:rsidR="00117013" w:rsidRDefault="001170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917"/>
    <w:multiLevelType w:val="hybridMultilevel"/>
    <w:tmpl w:val="37B4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5527A5"/>
    <w:multiLevelType w:val="hybridMultilevel"/>
    <w:tmpl w:val="478C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BC7701"/>
    <w:multiLevelType w:val="multilevel"/>
    <w:tmpl w:val="708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E11A9"/>
    <w:multiLevelType w:val="multilevel"/>
    <w:tmpl w:val="41B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462F2"/>
    <w:rsid w:val="00117013"/>
    <w:rsid w:val="003462F2"/>
    <w:rsid w:val="00512D0D"/>
    <w:rsid w:val="00577ED3"/>
    <w:rsid w:val="00644938"/>
    <w:rsid w:val="006763B4"/>
    <w:rsid w:val="006C69C7"/>
    <w:rsid w:val="00773C5C"/>
    <w:rsid w:val="007F2A71"/>
    <w:rsid w:val="00813CC2"/>
    <w:rsid w:val="008C55D2"/>
    <w:rsid w:val="00B16A50"/>
    <w:rsid w:val="00B54BC2"/>
    <w:rsid w:val="00B75661"/>
    <w:rsid w:val="00DC54DB"/>
    <w:rsid w:val="00DC6FD7"/>
    <w:rsid w:val="00E311D8"/>
    <w:rsid w:val="00F33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5C"/>
  </w:style>
  <w:style w:type="paragraph" w:styleId="1">
    <w:name w:val="heading 1"/>
    <w:basedOn w:val="a"/>
    <w:link w:val="10"/>
    <w:uiPriority w:val="9"/>
    <w:qFormat/>
    <w:rsid w:val="00DC5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4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5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4DB"/>
    <w:rPr>
      <w:b/>
      <w:bCs/>
    </w:rPr>
  </w:style>
  <w:style w:type="paragraph" w:styleId="a5">
    <w:name w:val="List Paragraph"/>
    <w:basedOn w:val="a"/>
    <w:uiPriority w:val="34"/>
    <w:qFormat/>
    <w:rsid w:val="00DC54DB"/>
    <w:pPr>
      <w:ind w:left="720"/>
      <w:contextualSpacing/>
    </w:pPr>
  </w:style>
  <w:style w:type="paragraph" w:styleId="a6">
    <w:name w:val="header"/>
    <w:basedOn w:val="a"/>
    <w:link w:val="a7"/>
    <w:uiPriority w:val="99"/>
    <w:unhideWhenUsed/>
    <w:rsid w:val="001170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013"/>
  </w:style>
  <w:style w:type="paragraph" w:styleId="a8">
    <w:name w:val="footer"/>
    <w:basedOn w:val="a"/>
    <w:link w:val="a9"/>
    <w:uiPriority w:val="99"/>
    <w:semiHidden/>
    <w:unhideWhenUsed/>
    <w:rsid w:val="0011701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7013"/>
  </w:style>
</w:styles>
</file>

<file path=word/webSettings.xml><?xml version="1.0" encoding="utf-8"?>
<w:webSettings xmlns:r="http://schemas.openxmlformats.org/officeDocument/2006/relationships" xmlns:w="http://schemas.openxmlformats.org/wordprocessingml/2006/main">
  <w:divs>
    <w:div w:id="18341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Oxygen</dc:creator>
  <cp:lastModifiedBy>Пользователь Windows</cp:lastModifiedBy>
  <cp:revision>4</cp:revision>
  <dcterms:created xsi:type="dcterms:W3CDTF">2022-03-15T07:33:00Z</dcterms:created>
  <dcterms:modified xsi:type="dcterms:W3CDTF">2022-03-24T05:48:00Z</dcterms:modified>
</cp:coreProperties>
</file>